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1D" w:rsidRPr="000F7C2A" w:rsidRDefault="00594D1D" w:rsidP="00594D1D">
      <w:pPr>
        <w:pStyle w:val="ConsPlusNormal"/>
        <w:spacing w:before="300"/>
        <w:jc w:val="right"/>
        <w:rPr>
          <w:color w:val="000000" w:themeColor="text1"/>
        </w:rPr>
      </w:pPr>
      <w:r w:rsidRPr="000F7C2A">
        <w:rPr>
          <w:color w:val="000000" w:themeColor="text1"/>
        </w:rPr>
        <w:t xml:space="preserve">В ___________________________________________ районный суд 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 xml:space="preserve">Истец: __________________________________ (Ф.И.О. супруга) 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адрес: ______________________________________________________,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телефон: ____________________, факс: ________________________,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адрес электронной почты: ____________________________________,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дата и место рождения: ______________________________________,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идентификатор гражданина: ____________________________________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Представитель истца: _____________________________________ адрес: ______________________________________________________,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телефон: ____________________, факс: ________________________,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адрес электронной почты: ____________________________________,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идентификатор гражданина: ____________________________________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 xml:space="preserve">Ответчик: _______________________ (Ф.И.О. другого супруга) 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адрес: ______________________________________________________,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телефон: ____________________, факс: ________________________,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адрес электронной почты: ____________________________________,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дата и место рождения: ______________________ (если известны),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место работы: _______________________________ (если известно),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идентификатор гражданина: ____________________ (если известен)</w:t>
      </w: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>(вариант: идентификатор ответчика неизвестен)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jc w:val="right"/>
        <w:rPr>
          <w:color w:val="000000" w:themeColor="text1"/>
        </w:rPr>
      </w:pPr>
      <w:r w:rsidRPr="000F7C2A">
        <w:rPr>
          <w:color w:val="000000" w:themeColor="text1"/>
        </w:rPr>
        <w:t xml:space="preserve">Цена иска: ________________________________________ рублей 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jc w:val="center"/>
        <w:rPr>
          <w:color w:val="000000" w:themeColor="text1"/>
        </w:rPr>
      </w:pPr>
      <w:r w:rsidRPr="000F7C2A">
        <w:rPr>
          <w:color w:val="000000" w:themeColor="text1"/>
        </w:rPr>
        <w:t xml:space="preserve">Исковое заявление </w:t>
      </w:r>
    </w:p>
    <w:p w:rsidR="00594D1D" w:rsidRPr="000F7C2A" w:rsidRDefault="00594D1D" w:rsidP="00594D1D">
      <w:pPr>
        <w:pStyle w:val="ConsPlusNormal"/>
        <w:jc w:val="center"/>
        <w:rPr>
          <w:color w:val="000000" w:themeColor="text1"/>
        </w:rPr>
      </w:pPr>
      <w:r w:rsidRPr="000F7C2A">
        <w:rPr>
          <w:color w:val="000000" w:themeColor="text1"/>
        </w:rPr>
        <w:t>о взыскании алиментов на несовершеннолетних детей</w:t>
      </w:r>
    </w:p>
    <w:p w:rsidR="00594D1D" w:rsidRPr="000F7C2A" w:rsidRDefault="00594D1D" w:rsidP="00594D1D">
      <w:pPr>
        <w:pStyle w:val="ConsPlusNormal"/>
        <w:jc w:val="center"/>
        <w:rPr>
          <w:color w:val="000000" w:themeColor="text1"/>
        </w:rPr>
      </w:pPr>
      <w:r w:rsidRPr="000F7C2A">
        <w:rPr>
          <w:color w:val="000000" w:themeColor="text1"/>
        </w:rPr>
        <w:t>в твердой денежной сумме, кратной величине</w:t>
      </w:r>
    </w:p>
    <w:p w:rsidR="00594D1D" w:rsidRPr="000F7C2A" w:rsidRDefault="00594D1D" w:rsidP="00594D1D">
      <w:pPr>
        <w:pStyle w:val="ConsPlusNormal"/>
        <w:jc w:val="center"/>
        <w:rPr>
          <w:color w:val="000000" w:themeColor="text1"/>
        </w:rPr>
      </w:pPr>
      <w:r w:rsidRPr="000F7C2A">
        <w:rPr>
          <w:color w:val="000000" w:themeColor="text1"/>
        </w:rPr>
        <w:t>прожиточного минимума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"___"____________ ____ г. между истцом и ответчиком был заключен брак, который был расторгнут "___"____________ ____ г. решением мирового судьи судебного участка N _________, что подтверждается ____________________________________________________.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Вариант. Брак между истцом и ответчиком не расторгнут.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У истца и ответчика имеются общие дети: ___________________________________________________________ (Ф.И.О., дата, место рождения), свидетельство о рождении от "___"__________ ____ г. N _________, и _____________________________________________ (Ф.И.О., дата, место рождения), свидетельство о рождении от "___"__________ ____ г. N _____.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Ответчик в содержании детей не участвует, алименты не платит.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Соглашение об уплате алиментов отсутствует.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 xml:space="preserve">Ответчик имеет нерегулярный, меняющийся заработок и (или) иной доход (получает заработок и (или) иной доход полностью или частично в натуре или в иностранной валюте либо не имеет заработка и (или) иного дохода) ____________________________________________________ </w:t>
      </w:r>
      <w:r w:rsidRPr="000F7C2A">
        <w:rPr>
          <w:color w:val="000000" w:themeColor="text1"/>
        </w:rPr>
        <w:lastRenderedPageBreak/>
        <w:t>(другие случаи, когда взыскание алиментов в долевом отношении к заработку невозможно, затруднительно или существенно нарушает интересы истца), что подтверждается ________________________________________.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При таких обстоятельствах в интересах истца и детей размер алиментов, взыскиваемых ежемесячно, необходимо определить в твердой денежной сумме, кратной величине прожиточного минимума.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 xml:space="preserve">Согласно </w:t>
      </w:r>
      <w:hyperlink r:id="rId6" w:history="1">
        <w:r w:rsidRPr="000F7C2A">
          <w:rPr>
            <w:color w:val="000000" w:themeColor="text1"/>
          </w:rPr>
          <w:t>п. п. 1</w:t>
        </w:r>
      </w:hyperlink>
      <w:r w:rsidRPr="000F7C2A">
        <w:rPr>
          <w:color w:val="000000" w:themeColor="text1"/>
        </w:rPr>
        <w:t xml:space="preserve">, </w:t>
      </w:r>
      <w:hyperlink r:id="rId7" w:history="1">
        <w:r w:rsidRPr="000F7C2A">
          <w:rPr>
            <w:color w:val="000000" w:themeColor="text1"/>
          </w:rPr>
          <w:t>2 ст. 80</w:t>
        </w:r>
      </w:hyperlink>
      <w:r w:rsidRPr="000F7C2A">
        <w:rPr>
          <w:color w:val="000000" w:themeColor="text1"/>
        </w:rPr>
        <w:t xml:space="preserve"> Семейного кодекса Российской Федерации родители обязаны содержать своих несовершеннолетних детей.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 xml:space="preserve">В соответствии с </w:t>
      </w:r>
      <w:hyperlink r:id="rId8" w:history="1">
        <w:r w:rsidRPr="000F7C2A">
          <w:rPr>
            <w:color w:val="000000" w:themeColor="text1"/>
          </w:rPr>
          <w:t>п. п. 1</w:t>
        </w:r>
      </w:hyperlink>
      <w:r w:rsidRPr="000F7C2A">
        <w:rPr>
          <w:color w:val="000000" w:themeColor="text1"/>
        </w:rPr>
        <w:t xml:space="preserve"> и </w:t>
      </w:r>
      <w:hyperlink r:id="rId9" w:history="1">
        <w:r w:rsidRPr="000F7C2A">
          <w:rPr>
            <w:color w:val="000000" w:themeColor="text1"/>
          </w:rPr>
          <w:t>2 ст. 83</w:t>
        </w:r>
      </w:hyperlink>
      <w:r w:rsidRPr="000F7C2A">
        <w:rPr>
          <w:color w:val="000000" w:themeColor="text1"/>
        </w:rPr>
        <w:t xml:space="preserve">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</w:t>
      </w:r>
      <w:hyperlink r:id="rId10" w:history="1">
        <w:r w:rsidRPr="000F7C2A">
          <w:rPr>
            <w:color w:val="000000" w:themeColor="text1"/>
          </w:rPr>
          <w:t>ст. 81</w:t>
        </w:r>
      </w:hyperlink>
      <w:r w:rsidRPr="000F7C2A">
        <w:rPr>
          <w:color w:val="000000" w:themeColor="text1"/>
        </w:rPr>
        <w:t xml:space="preserve"> Семейного кодекса Российской Федерации) и в твердой денежной сумме.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 xml:space="preserve">Согласно </w:t>
      </w:r>
      <w:hyperlink r:id="rId11" w:history="1">
        <w:r w:rsidRPr="000F7C2A">
          <w:rPr>
            <w:color w:val="000000" w:themeColor="text1"/>
          </w:rPr>
          <w:t>п. 2 ст. 117</w:t>
        </w:r>
      </w:hyperlink>
      <w:r w:rsidRPr="000F7C2A">
        <w:rPr>
          <w:color w:val="000000" w:themeColor="text1"/>
        </w:rPr>
        <w:t xml:space="preserve"> Семейного кодекса Российской Федерации размер алиментов, взыскиваемых по решению суда в твердой денежной сумме, в целях их индексации устанавливается судом кратным величине прожиточного минимума, определенной в соответствии с правилами </w:t>
      </w:r>
      <w:hyperlink r:id="rId12" w:history="1">
        <w:r w:rsidRPr="000F7C2A">
          <w:rPr>
            <w:color w:val="000000" w:themeColor="text1"/>
          </w:rPr>
          <w:t>п. 1 ст. 117</w:t>
        </w:r>
      </w:hyperlink>
      <w:r w:rsidRPr="000F7C2A">
        <w:rPr>
          <w:color w:val="000000" w:themeColor="text1"/>
        </w:rPr>
        <w:t xml:space="preserve"> Семейного кодекса Российской Федерации, в том числе размер алиментов может быть установлен в виде доли величины прожиточного минимума.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Постановлением _________________________ (уполномоченный орган) от "___"________ ____ г. N ___ установлена величина прожиточного минимума по _____________________________ (наименование субъекта Российской Федерации) __________________________________ за ________________ (период) на детей в размере _________ (_________________) рублей.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Исходя из максимально возможного сохранения детям прежнего уровня их обеспечения с учетом материального и семейного положения сторон истец считает необходимым взыскание с ответчика алиментов в сумме, _____-кратной величине прожиточного минимума.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 xml:space="preserve">На основании вышеизложенного и руководствуясь </w:t>
      </w:r>
      <w:hyperlink r:id="rId13" w:history="1">
        <w:r w:rsidRPr="000F7C2A">
          <w:rPr>
            <w:color w:val="000000" w:themeColor="text1"/>
          </w:rPr>
          <w:t>ст. ст. 80</w:t>
        </w:r>
      </w:hyperlink>
      <w:r w:rsidRPr="000F7C2A">
        <w:rPr>
          <w:color w:val="000000" w:themeColor="text1"/>
        </w:rPr>
        <w:t xml:space="preserve">, </w:t>
      </w:r>
      <w:hyperlink r:id="rId14" w:history="1">
        <w:r w:rsidRPr="000F7C2A">
          <w:rPr>
            <w:color w:val="000000" w:themeColor="text1"/>
          </w:rPr>
          <w:t>83</w:t>
        </w:r>
      </w:hyperlink>
      <w:r w:rsidRPr="000F7C2A">
        <w:rPr>
          <w:color w:val="000000" w:themeColor="text1"/>
        </w:rPr>
        <w:t xml:space="preserve">, </w:t>
      </w:r>
      <w:hyperlink r:id="rId15" w:history="1">
        <w:r w:rsidRPr="000F7C2A">
          <w:rPr>
            <w:color w:val="000000" w:themeColor="text1"/>
          </w:rPr>
          <w:t>117</w:t>
        </w:r>
      </w:hyperlink>
      <w:r w:rsidRPr="000F7C2A">
        <w:rPr>
          <w:color w:val="000000" w:themeColor="text1"/>
        </w:rPr>
        <w:t xml:space="preserve"> Семейного кодекса Российской Федерации, </w:t>
      </w:r>
      <w:hyperlink r:id="rId16" w:history="1">
        <w:r w:rsidRPr="000F7C2A">
          <w:rPr>
            <w:color w:val="000000" w:themeColor="text1"/>
          </w:rPr>
          <w:t>ст. ст. 131</w:t>
        </w:r>
      </w:hyperlink>
      <w:r w:rsidRPr="000F7C2A">
        <w:rPr>
          <w:color w:val="000000" w:themeColor="text1"/>
        </w:rPr>
        <w:t xml:space="preserve">, </w:t>
      </w:r>
      <w:hyperlink r:id="rId17" w:history="1">
        <w:r w:rsidRPr="000F7C2A">
          <w:rPr>
            <w:color w:val="000000" w:themeColor="text1"/>
          </w:rPr>
          <w:t>132</w:t>
        </w:r>
      </w:hyperlink>
      <w:r w:rsidRPr="000F7C2A">
        <w:rPr>
          <w:color w:val="000000" w:themeColor="text1"/>
        </w:rPr>
        <w:t xml:space="preserve"> Гражданского процессуального кодекса Российской Федерации, прошу: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 xml:space="preserve">взыскать с ответчика в пользу истца алименты на содержание несовершеннолетних детей: ________________________________________________ (Ф.И.О., дата рождения), </w:t>
      </w:r>
      <w:r w:rsidRPr="000F7C2A">
        <w:rPr>
          <w:color w:val="000000" w:themeColor="text1"/>
        </w:rPr>
        <w:lastRenderedPageBreak/>
        <w:t>_______________________________ (Ф.И.О., дата рождения) - в твердой денежной сумме, кратной величине прожиточного минимума.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Приложение: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1. Копия свидетельства о браке.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Вариант, если брак расторгнут. 1. Копия свидетельства о расторжении брака, копия решения мирового судьи о расторжении брака.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2. Копии свидетельств о рождении детей.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3. Документы, подтверждающие доходы истца.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4. Документы, подтверждающие доходы ответчика.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5. Документы, подтверждающие размер расходов на обеспечение детей.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6. Расчет суммы исковых требований.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7.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8.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9. Иные документы, подтверждающие обстоятельства, на которых истец основывает свои требования.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"___"__________ ____ г.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Истец (представитель):</w:t>
      </w:r>
    </w:p>
    <w:p w:rsidR="00594D1D" w:rsidRPr="000F7C2A" w:rsidRDefault="00594D1D" w:rsidP="00594D1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F7C2A">
        <w:rPr>
          <w:color w:val="000000" w:themeColor="text1"/>
        </w:rPr>
        <w:t>________________ (подпись) / _______________________ (Ф.И.О.)</w:t>
      </w:r>
    </w:p>
    <w:p w:rsidR="00594D1D" w:rsidRPr="000F7C2A" w:rsidRDefault="00594D1D" w:rsidP="00594D1D">
      <w:pPr>
        <w:pStyle w:val="ConsPlusNormal"/>
        <w:jc w:val="both"/>
        <w:rPr>
          <w:color w:val="000000" w:themeColor="text1"/>
        </w:rPr>
      </w:pPr>
    </w:p>
    <w:p w:rsidR="00594D1D" w:rsidRPr="000F7C2A" w:rsidRDefault="00594D1D" w:rsidP="00594D1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B34C5" w:rsidRPr="000F7C2A" w:rsidRDefault="00A601A3">
      <w:pPr>
        <w:rPr>
          <w:color w:val="000000" w:themeColor="text1"/>
        </w:rPr>
      </w:pPr>
      <w:bookmarkStart w:id="0" w:name="_GoBack"/>
      <w:bookmarkEnd w:id="0"/>
    </w:p>
    <w:sectPr w:rsidR="004B34C5" w:rsidRPr="000F7C2A" w:rsidSect="0000590D">
      <w:headerReference w:type="default" r:id="rId18"/>
      <w:footerReference w:type="defaul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A3" w:rsidRDefault="00A601A3">
      <w:r>
        <w:separator/>
      </w:r>
    </w:p>
  </w:endnote>
  <w:endnote w:type="continuationSeparator" w:id="0">
    <w:p w:rsidR="00A601A3" w:rsidRDefault="00A6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90D" w:rsidRDefault="00A601A3">
    <w:pPr>
      <w:pBdr>
        <w:bottom w:val="single" w:sz="12" w:space="0" w:color="auto"/>
      </w:pBdr>
      <w:rPr>
        <w:sz w:val="2"/>
        <w:szCs w:val="2"/>
      </w:rPr>
    </w:pPr>
  </w:p>
  <w:p w:rsidR="0000590D" w:rsidRDefault="00594D1D"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90D" w:rsidRDefault="00A601A3">
    <w:pPr>
      <w:pBdr>
        <w:bottom w:val="single" w:sz="12" w:space="0" w:color="auto"/>
      </w:pBdr>
      <w:rPr>
        <w:sz w:val="2"/>
        <w:szCs w:val="2"/>
      </w:rPr>
    </w:pPr>
  </w:p>
  <w:p w:rsidR="0000590D" w:rsidRDefault="00594D1D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A3" w:rsidRDefault="00A601A3">
      <w:r>
        <w:separator/>
      </w:r>
    </w:p>
  </w:footnote>
  <w:footnote w:type="continuationSeparator" w:id="0">
    <w:p w:rsidR="00A601A3" w:rsidRDefault="00A6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90D" w:rsidRDefault="00A601A3">
    <w:pPr>
      <w:pBdr>
        <w:bottom w:val="single" w:sz="12" w:space="0" w:color="auto"/>
      </w:pBdr>
      <w:rPr>
        <w:sz w:val="2"/>
        <w:szCs w:val="2"/>
      </w:rPr>
    </w:pPr>
  </w:p>
  <w:p w:rsidR="0000590D" w:rsidRDefault="00A601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D"/>
    <w:rsid w:val="00031BDE"/>
    <w:rsid w:val="000F7C2A"/>
    <w:rsid w:val="00520BC5"/>
    <w:rsid w:val="00594D1D"/>
    <w:rsid w:val="00A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DC290-52CC-E548-96C5-AC6C0B50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D1D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483&amp;date=19.08.2024&amp;dst=100394&amp;field=134" TargetMode="External"/><Relationship Id="rId13" Type="http://schemas.openxmlformats.org/officeDocument/2006/relationships/hyperlink" Target="https://login.consultant.ru/link/?req=doc&amp;base=LAW&amp;n=453483&amp;date=19.08.2024&amp;dst=100383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3483&amp;date=19.08.2024&amp;dst=100386&amp;field=134" TargetMode="External"/><Relationship Id="rId12" Type="http://schemas.openxmlformats.org/officeDocument/2006/relationships/hyperlink" Target="https://login.consultant.ru/link/?req=doc&amp;base=LAW&amp;n=453483&amp;date=19.08.2024&amp;dst=100827&amp;field=134" TargetMode="External"/><Relationship Id="rId17" Type="http://schemas.openxmlformats.org/officeDocument/2006/relationships/hyperlink" Target="https://login.consultant.ru/link/?req=doc&amp;base=LAW&amp;n=481286&amp;date=19.08.2024&amp;dst=10064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1286&amp;date=19.08.2024&amp;dst=100628&amp;field=134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483&amp;date=19.08.2024&amp;dst=100384&amp;field=134" TargetMode="External"/><Relationship Id="rId11" Type="http://schemas.openxmlformats.org/officeDocument/2006/relationships/hyperlink" Target="https://login.consultant.ru/link/?req=doc&amp;base=LAW&amp;n=453483&amp;date=19.08.2024&amp;dst=10082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3483&amp;date=19.08.2024&amp;dst=100826&amp;field=134" TargetMode="External"/><Relationship Id="rId10" Type="http://schemas.openxmlformats.org/officeDocument/2006/relationships/hyperlink" Target="https://login.consultant.ru/link/?req=doc&amp;base=LAW&amp;n=453483&amp;date=19.08.2024&amp;dst=100388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3483&amp;date=19.08.2024&amp;dst=100395&amp;field=134" TargetMode="External"/><Relationship Id="rId14" Type="http://schemas.openxmlformats.org/officeDocument/2006/relationships/hyperlink" Target="https://login.consultant.ru/link/?req=doc&amp;base=LAW&amp;n=453483&amp;date=19.08.2024&amp;dst=100393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2024-08-19T15:14:00Z</dcterms:created>
  <dcterms:modified xsi:type="dcterms:W3CDTF">2024-08-19T15:15:00Z</dcterms:modified>
</cp:coreProperties>
</file>